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1FCC" w14:textId="4E6E3134" w:rsidR="00115CAC" w:rsidRPr="00012758" w:rsidRDefault="00115CAC" w:rsidP="00115CAC">
      <w:pPr>
        <w:jc w:val="right"/>
        <w:rPr>
          <w:b/>
          <w:bCs/>
        </w:rPr>
      </w:pPr>
      <w:r w:rsidRPr="00012758">
        <w:rPr>
          <w:b/>
          <w:bCs/>
        </w:rPr>
        <w:t xml:space="preserve">COMMUNIQUÉ DE </w:t>
      </w:r>
      <w:r w:rsidR="000329A3">
        <w:rPr>
          <w:b/>
          <w:bCs/>
        </w:rPr>
        <w:t>PRESSE</w:t>
      </w:r>
    </w:p>
    <w:p w14:paraId="2E8A0ECA" w14:textId="77777777" w:rsidR="00115CAC" w:rsidRPr="00012758" w:rsidRDefault="00115CAC" w:rsidP="00115CAC">
      <w:pPr>
        <w:rPr>
          <w:rFonts w:ascii="Helvetica" w:eastAsia="Times New Roman" w:hAnsi="Helvetica" w:cs="Times New Roman"/>
          <w:kern w:val="0"/>
          <w:sz w:val="18"/>
          <w:szCs w:val="18"/>
          <w14:ligatures w14:val="none"/>
        </w:rPr>
      </w:pPr>
    </w:p>
    <w:p w14:paraId="016097C8" w14:textId="77777777" w:rsidR="00115CAC" w:rsidRPr="00012758" w:rsidRDefault="00115CAC" w:rsidP="00115CAC">
      <w:pPr>
        <w:rPr>
          <w:rFonts w:ascii="Helvetica" w:eastAsia="Times New Roman" w:hAnsi="Helvetica" w:cs="Times New Roman"/>
          <w:kern w:val="0"/>
          <w:sz w:val="18"/>
          <w:szCs w:val="18"/>
          <w14:ligatures w14:val="none"/>
        </w:rPr>
      </w:pPr>
      <w:r w:rsidRPr="00012758">
        <w:rPr>
          <w:b/>
          <w:bCs/>
          <w:sz w:val="22"/>
          <w:szCs w:val="22"/>
        </w:rPr>
        <w:t>Jaga assure son avenir en se dotant d’un nouveau CEO et d’un partenaire d’investissement stratégique, Vybros Capital Partners.</w:t>
      </w:r>
      <w:r w:rsidRPr="00012758">
        <w:rPr>
          <w:sz w:val="22"/>
          <w:szCs w:val="22"/>
        </w:rPr>
        <w:br/>
      </w:r>
    </w:p>
    <w:p w14:paraId="5DED23B2" w14:textId="77777777" w:rsidR="00115CAC" w:rsidRPr="00012758" w:rsidRDefault="00115CAC" w:rsidP="00115CAC">
      <w:pPr>
        <w:rPr>
          <w:sz w:val="22"/>
          <w:szCs w:val="22"/>
        </w:rPr>
      </w:pPr>
      <w:r w:rsidRPr="00012758">
        <w:rPr>
          <w:sz w:val="22"/>
          <w:szCs w:val="22"/>
        </w:rPr>
        <w:t>Jan Battheu (précédemment chez Delta Light Group) est nommé CEO, Jan Kriekels reste à bord au poste de président, et s’emploiera à stimuler l’innovation et à représenter la marque.</w:t>
      </w:r>
    </w:p>
    <w:p w14:paraId="6CF04C2B" w14:textId="77777777" w:rsidR="00115CAC" w:rsidRPr="00012758" w:rsidRDefault="00115CAC" w:rsidP="00115CAC">
      <w:pPr>
        <w:rPr>
          <w:rFonts w:ascii="Helvetica" w:eastAsia="Times New Roman" w:hAnsi="Helvetica" w:cs="Times New Roman"/>
          <w:kern w:val="0"/>
          <w:sz w:val="18"/>
          <w:szCs w:val="18"/>
          <w14:ligatures w14:val="none"/>
        </w:rPr>
      </w:pPr>
      <w:r w:rsidRPr="00012758">
        <w:rPr>
          <w:kern w:val="0"/>
          <w:sz w:val="18"/>
          <w:szCs w:val="18"/>
          <w14:ligatures w14:val="none"/>
        </w:rPr>
        <w:br/>
      </w:r>
      <w:r w:rsidRPr="00012758">
        <w:rPr>
          <w:b/>
          <w:bCs/>
          <w:kern w:val="0"/>
          <w:sz w:val="22"/>
          <w:szCs w:val="22"/>
          <w14:ligatures w14:val="none"/>
        </w:rPr>
        <w:t xml:space="preserve">Diepenbeek, 7 janvier 2025 </w:t>
      </w:r>
      <w:r w:rsidRPr="00012758">
        <w:rPr>
          <w:kern w:val="0"/>
          <w:sz w:val="22"/>
          <w:szCs w:val="22"/>
          <w14:ligatures w14:val="none"/>
        </w:rPr>
        <w:t>–</w:t>
      </w:r>
      <w:r w:rsidRPr="00012758">
        <w:rPr>
          <w:rFonts w:ascii="Helvetica" w:hAnsi="Helvetica"/>
          <w:kern w:val="0"/>
          <w:sz w:val="18"/>
          <w:szCs w:val="18"/>
          <w14:ligatures w14:val="none"/>
        </w:rPr>
        <w:t xml:space="preserve"> </w:t>
      </w:r>
      <w:r w:rsidRPr="00012758">
        <w:rPr>
          <w:sz w:val="22"/>
          <w:szCs w:val="22"/>
        </w:rPr>
        <w:t xml:space="preserve">Jaga, pionnier international des solutions écologiques pour le chauffage, la ventilation et le refroidissement, ouvre aujourd’hui un nouveau chapitre de son histoire avec l’arrivée de Jan Battheu au poste de CEO et de Vybros Capital Partners (VCP) en qualité de partenaire d’investissement stratégique. L’ancien CEO, Jan Kriekels, conservera une participation importante et une activité au sein de l’entreprise. Il restera actif au poste de président du conseil d’administration et d’Innovation &amp; PR Director, où il se concentrera sur le développement de produits et s’attachera à promouvoir la vision de Jaga. Cette collaboration coïncide avec l’accélération de la transition énergétique et offrira à Jaga de nouvelles perspectives de croissance, à la faveur d’investissements dans la technologie, le développement de produits et l’élargissement de son champ d’action international. </w:t>
      </w:r>
    </w:p>
    <w:p w14:paraId="6E099F21" w14:textId="77777777" w:rsidR="00574556" w:rsidRPr="00012758" w:rsidRDefault="00115CAC" w:rsidP="00115CAC">
      <w:pPr>
        <w:rPr>
          <w:sz w:val="22"/>
          <w:szCs w:val="22"/>
        </w:rPr>
      </w:pPr>
      <w:r w:rsidRPr="00012758">
        <w:rPr>
          <w:kern w:val="0"/>
          <w:sz w:val="18"/>
          <w:szCs w:val="18"/>
          <w14:ligatures w14:val="none"/>
        </w:rPr>
        <w:br/>
      </w:r>
      <w:r w:rsidRPr="00012758">
        <w:rPr>
          <w:b/>
          <w:bCs/>
          <w:kern w:val="0"/>
          <w:sz w:val="22"/>
          <w:szCs w:val="22"/>
          <w14:ligatures w14:val="none"/>
        </w:rPr>
        <w:t>Stimuler la croissance et l’efficacité</w:t>
      </w:r>
      <w:r w:rsidRPr="00012758">
        <w:rPr>
          <w:kern w:val="0"/>
          <w:sz w:val="18"/>
          <w:szCs w:val="18"/>
          <w14:ligatures w14:val="none"/>
        </w:rPr>
        <w:br/>
      </w:r>
      <w:r w:rsidRPr="00012758">
        <w:rPr>
          <w:sz w:val="22"/>
          <w:szCs w:val="22"/>
        </w:rPr>
        <w:t xml:space="preserve">La collaboration avec VCP marque une étape importante dans la croissance de Jaga, qui, outre son siège de Diepenbeek, en Belgique, compte également des filiales aux Pays-Bas, au Royaume-Uni, en Allemagne et au Canada. Afin de renforcer sa position de leader mondial en matière d’innovation et de développement durable, l’entreprise regroupera les différents départements au sein d’une structure unique qui centralisera les connaissances et les forces internes. Elle poursuivra sa professionnalisation en investissant dans les technologies </w:t>
      </w:r>
      <w:r w:rsidRPr="000329A3">
        <w:rPr>
          <w:sz w:val="22"/>
          <w:szCs w:val="22"/>
        </w:rPr>
        <w:t>propres</w:t>
      </w:r>
      <w:r w:rsidRPr="00012758">
        <w:rPr>
          <w:sz w:val="22"/>
          <w:szCs w:val="22"/>
        </w:rPr>
        <w:t>, l’efficacité et le développement de produits. Les collaborateurs se verront offrir de nouvelles opportunités d’évolution et de développement professionnel.</w:t>
      </w:r>
    </w:p>
    <w:p w14:paraId="766E848E" w14:textId="2A252503" w:rsidR="00115CAC" w:rsidRPr="00012758" w:rsidRDefault="00115CAC" w:rsidP="00115CAC">
      <w:pPr>
        <w:rPr>
          <w:rFonts w:ascii="Helvetica" w:eastAsia="Times New Roman" w:hAnsi="Helvetica" w:cs="Times New Roman"/>
          <w:kern w:val="0"/>
          <w:sz w:val="18"/>
          <w:szCs w:val="18"/>
          <w14:ligatures w14:val="none"/>
        </w:rPr>
      </w:pPr>
      <w:r w:rsidRPr="00012758">
        <w:rPr>
          <w:sz w:val="22"/>
          <w:szCs w:val="22"/>
        </w:rPr>
        <w:br/>
        <w:t>Guy Vande Vyvere, Managing Partner de Vybros Capital Partners : « Notre investissement dans Jaga vise à soutenir la croissance et à accélérer la mission de l’entreprise, à savoir fabriquer des produits durables de haute qualité qui ont un impact positif sur la planète. Nous avons confiance dans le pouvoir de la vision innovante et de l’équipe dévouée de Jaga, et nous nous réjouissons d’écrire ce nouveau chapitre avec l’entreprise. »</w:t>
      </w:r>
    </w:p>
    <w:p w14:paraId="3C3961C1" w14:textId="547F5732" w:rsidR="00574556" w:rsidRPr="00012758" w:rsidRDefault="00115CAC" w:rsidP="00115CAC">
      <w:pPr>
        <w:rPr>
          <w:sz w:val="22"/>
          <w:szCs w:val="22"/>
        </w:rPr>
      </w:pPr>
      <w:r w:rsidRPr="00012758">
        <w:rPr>
          <w:kern w:val="0"/>
          <w:sz w:val="18"/>
          <w:szCs w:val="18"/>
          <w14:ligatures w14:val="none"/>
        </w:rPr>
        <w:br/>
      </w:r>
      <w:r w:rsidRPr="00012758">
        <w:rPr>
          <w:b/>
          <w:bCs/>
        </w:rPr>
        <w:t>Changement de direction : Jan Battheu devient CEO</w:t>
      </w:r>
      <w:r w:rsidRPr="00012758">
        <w:rPr>
          <w:kern w:val="0"/>
          <w:sz w:val="18"/>
          <w:szCs w:val="18"/>
          <w14:ligatures w14:val="none"/>
        </w:rPr>
        <w:br/>
      </w:r>
      <w:r w:rsidRPr="00012758">
        <w:rPr>
          <w:sz w:val="22"/>
          <w:szCs w:val="22"/>
        </w:rPr>
        <w:t xml:space="preserve">L’équipe de direction actuelle de Jaga restera en place, renforcée par Jan Battheu au poste de CEO. VCP, au titre de </w:t>
      </w:r>
      <w:r w:rsidRPr="000329A3">
        <w:rPr>
          <w:sz w:val="22"/>
          <w:szCs w:val="22"/>
        </w:rPr>
        <w:t>partenaire d’investissement stratégique</w:t>
      </w:r>
      <w:r w:rsidRPr="00012758">
        <w:rPr>
          <w:sz w:val="22"/>
          <w:szCs w:val="22"/>
        </w:rPr>
        <w:t>, travaillera en étroite collaboration avec l’équipe de direction pour soutenir la stratégie de croissance de Jaga.</w:t>
      </w:r>
    </w:p>
    <w:p w14:paraId="440B2399" w14:textId="018E1C42" w:rsidR="00574556" w:rsidRPr="00012758" w:rsidRDefault="00115CAC" w:rsidP="00115CAC">
      <w:pPr>
        <w:rPr>
          <w:sz w:val="22"/>
          <w:szCs w:val="22"/>
        </w:rPr>
      </w:pPr>
      <w:r w:rsidRPr="00012758">
        <w:rPr>
          <w:sz w:val="22"/>
          <w:szCs w:val="22"/>
        </w:rPr>
        <w:br/>
        <w:t xml:space="preserve">Dans le cadre de cette transition, Jan Kriekels quittera son poste de CEO </w:t>
      </w:r>
      <w:r w:rsidRPr="000329A3">
        <w:rPr>
          <w:sz w:val="22"/>
          <w:szCs w:val="22"/>
        </w:rPr>
        <w:t>après avoir développé et dirigé la marque de design international Jaga avec brio pendant de nombreuses années.</w:t>
      </w:r>
      <w:r w:rsidRPr="00012758">
        <w:rPr>
          <w:sz w:val="22"/>
          <w:szCs w:val="22"/>
        </w:rPr>
        <w:t xml:space="preserve"> Il se concentrera encore plus activement sur ses fonctions d’Innovation &amp; PR Director et de président du conseil d’administration. « Jaga est plus qu’une entreprise pour moi », confie Jan Kriebels. </w:t>
      </w:r>
      <w:r w:rsidRPr="000329A3">
        <w:rPr>
          <w:sz w:val="22"/>
          <w:szCs w:val="22"/>
        </w:rPr>
        <w:t xml:space="preserve">« Elle représente une culture entrepreneuriale portée par des passionnés qui prônent la neutralité carbone à l’échelle mondiale. Une "raison de vivre" pour laquelle je me bats depuis plus de 40 ans. L’objectif ultime consiste à réduire les émissions de CO2 générées par l’homme à l’échelle mondiale pour, à terme, les ramener à zéro. La réalisation de cet objectif passera par le développement et l’installation de sources d’énergie renouvelables et de systèmes d’utilisation plus efficaces qui, une fois installés, rendront l’énergie non polluante, mais gratuite. Le principal pilier de notre civilisation high-tech, à savoir l’énergie, n’est ni pur ni durable, et son utilisation continue n’augure rien de bon pour l’homme et la nature. Baser la croissance dessus </w:t>
      </w:r>
      <w:r w:rsidRPr="000329A3">
        <w:rPr>
          <w:sz w:val="22"/>
          <w:szCs w:val="22"/>
        </w:rPr>
        <w:lastRenderedPageBreak/>
        <w:t>ne semble pas créer de valeur ajoutée.</w:t>
      </w:r>
      <w:r w:rsidRPr="00012758">
        <w:rPr>
          <w:sz w:val="22"/>
          <w:szCs w:val="22"/>
        </w:rPr>
        <w:t xml:space="preserve"> Notre équipe de Climate Designers </w:t>
      </w:r>
      <w:r w:rsidRPr="000329A3">
        <w:rPr>
          <w:sz w:val="22"/>
          <w:szCs w:val="22"/>
        </w:rPr>
        <w:t>axée sur le Net Zero</w:t>
      </w:r>
      <w:r w:rsidRPr="00012758">
        <w:rPr>
          <w:sz w:val="22"/>
          <w:szCs w:val="22"/>
        </w:rPr>
        <w:t xml:space="preserve"> crée des solutions destinées à améliorer le climat intérieur tout en respectant le climat extérieur. L’association de notre technologie Jaga et d’un design raffiné renforce l’attrait des produits respectueux du climat sans compromettre l’esthétique. C’est ce qui a fait de Jaga une "love brand" </w:t>
      </w:r>
      <w:r w:rsidRPr="000329A3">
        <w:rPr>
          <w:sz w:val="22"/>
          <w:szCs w:val="22"/>
        </w:rPr>
        <w:t>à l’échelle mondiale</w:t>
      </w:r>
      <w:r w:rsidRPr="00012758">
        <w:rPr>
          <w:sz w:val="22"/>
          <w:szCs w:val="22"/>
        </w:rPr>
        <w:t xml:space="preserve">. Les récentes récompenses, notamment le German Design Award 2025 et le Henry van de Velde Award </w:t>
      </w:r>
      <w:r w:rsidRPr="000329A3">
        <w:rPr>
          <w:sz w:val="22"/>
          <w:szCs w:val="22"/>
        </w:rPr>
        <w:t>en Belgique</w:t>
      </w:r>
      <w:r w:rsidRPr="00012758">
        <w:rPr>
          <w:sz w:val="22"/>
          <w:szCs w:val="22"/>
        </w:rPr>
        <w:t xml:space="preserve">, prouvent que nous avons pris la bonne direction. L’accélération de la transition énergétique donne encore plus de poids à notre mission. Nous avons trouvé en VCP un partenaire </w:t>
      </w:r>
      <w:r w:rsidRPr="000329A3">
        <w:rPr>
          <w:sz w:val="22"/>
          <w:szCs w:val="22"/>
        </w:rPr>
        <w:t>stratégique</w:t>
      </w:r>
      <w:r w:rsidRPr="00012758">
        <w:rPr>
          <w:sz w:val="22"/>
          <w:szCs w:val="22"/>
        </w:rPr>
        <w:t xml:space="preserve"> idéal pour aider Jaga à suivre le rythme.  VCP partage notre engagement en faveur de la durabilité et de l’innovation. Avec Jan Battheu à bord, nous avons choisi la bonne personne pour chapeauter cette phase de croissance et soutenir notre volonté d’atteindre le Net Zero. »</w:t>
      </w:r>
    </w:p>
    <w:p w14:paraId="2652AA5D" w14:textId="64A59334" w:rsidR="00115CAC" w:rsidRPr="00012758" w:rsidRDefault="00115CAC" w:rsidP="00115CAC">
      <w:pPr>
        <w:rPr>
          <w:rFonts w:ascii="Helvetica" w:eastAsia="Times New Roman" w:hAnsi="Helvetica" w:cs="Times New Roman"/>
          <w:kern w:val="0"/>
          <w:sz w:val="18"/>
          <w:szCs w:val="18"/>
          <w14:ligatures w14:val="none"/>
        </w:rPr>
      </w:pPr>
      <w:r w:rsidRPr="00012758">
        <w:rPr>
          <w:sz w:val="22"/>
          <w:szCs w:val="22"/>
        </w:rPr>
        <w:br/>
        <w:t xml:space="preserve">Jan Battheu apportera sa riche expérience dans l’expansion d’entreprises (notamment acquise au sein de Delta Light Group), le développement d’équipes et la croissance basée sur une vision commune. « C’est un honneur de rejoindre Jaga et de continuer à bâtir l’entreprise sur les bases solides que Jan Kriekels </w:t>
      </w:r>
      <w:r w:rsidRPr="000329A3">
        <w:rPr>
          <w:sz w:val="22"/>
          <w:szCs w:val="22"/>
        </w:rPr>
        <w:t>et son équipe ont</w:t>
      </w:r>
      <w:r w:rsidRPr="00012758">
        <w:rPr>
          <w:sz w:val="22"/>
          <w:szCs w:val="22"/>
        </w:rPr>
        <w:t xml:space="preserve"> jetées en matière d’innovation, de </w:t>
      </w:r>
      <w:r w:rsidRPr="000329A3">
        <w:rPr>
          <w:sz w:val="22"/>
          <w:szCs w:val="22"/>
        </w:rPr>
        <w:t>design</w:t>
      </w:r>
      <w:r w:rsidRPr="00012758">
        <w:rPr>
          <w:sz w:val="22"/>
          <w:szCs w:val="22"/>
        </w:rPr>
        <w:t xml:space="preserve"> et de durabilité », confie Jan Battheu. « Les défis environnementaux d’aujourd’hui nécessitent des solutions innovantes et durables, comme celles de Jaga. Ensemble, nous continuerons à développer Jaga pour qu’elle joue un rôle encore plus important dans la transition énergétique, </w:t>
      </w:r>
      <w:r w:rsidRPr="000329A3">
        <w:rPr>
          <w:sz w:val="22"/>
          <w:szCs w:val="22"/>
        </w:rPr>
        <w:t>toujours plus urgente</w:t>
      </w:r>
      <w:r w:rsidRPr="00012758">
        <w:rPr>
          <w:sz w:val="22"/>
          <w:szCs w:val="22"/>
        </w:rPr>
        <w:t>. En investissant encore et encore dans nos collaborateurs, notre technologie et notre présence internationale, nous préparerons Jaga à entamer une nouvelle phase de croissance en ayant un impact sur la planète, sur nos clients et sur notre équipe. »</w:t>
      </w:r>
    </w:p>
    <w:p w14:paraId="5DDE4E9B" w14:textId="77777777" w:rsidR="007A134C" w:rsidRPr="00012758" w:rsidRDefault="00115CAC" w:rsidP="00115CAC">
      <w:pPr>
        <w:rPr>
          <w:sz w:val="22"/>
          <w:szCs w:val="22"/>
        </w:rPr>
      </w:pPr>
      <w:r w:rsidRPr="00012758">
        <w:rPr>
          <w:kern w:val="0"/>
          <w:sz w:val="18"/>
          <w:szCs w:val="18"/>
          <w14:ligatures w14:val="none"/>
        </w:rPr>
        <w:br/>
      </w:r>
      <w:r w:rsidRPr="00012758">
        <w:rPr>
          <w:b/>
          <w:bCs/>
          <w:kern w:val="0"/>
          <w:sz w:val="22"/>
          <w:szCs w:val="22"/>
          <w14:ligatures w14:val="none"/>
        </w:rPr>
        <w:t>Durabilité et innovation en guise de moteurs</w:t>
      </w:r>
      <w:r w:rsidRPr="00012758">
        <w:rPr>
          <w:kern w:val="0"/>
          <w:sz w:val="18"/>
          <w:szCs w:val="18"/>
          <w14:ligatures w14:val="none"/>
        </w:rPr>
        <w:br/>
      </w:r>
      <w:r w:rsidRPr="00012758">
        <w:rPr>
          <w:sz w:val="22"/>
          <w:szCs w:val="22"/>
        </w:rPr>
        <w:t>L’arrivée de VCP permettra aussi à Jaga d’exploiter sa solide tradition d’innovation et de durabilité, dans le respect des valeurs et de la culture qui en font une marque tant appréciée. Jaga continuera ainsi de miser sur des matières premières durables, des méthodes de production propres et une consommation d’énergie réduite afin de contribuer à un climat intérieur sain tout en améliorant le climat extérieur.</w:t>
      </w:r>
    </w:p>
    <w:p w14:paraId="5EA15304" w14:textId="3869C7DE" w:rsidR="00115CAC" w:rsidRDefault="00115CAC" w:rsidP="00115CAC">
      <w:pPr>
        <w:rPr>
          <w:kern w:val="0"/>
          <w:sz w:val="22"/>
          <w:szCs w:val="22"/>
          <w14:ligatures w14:val="none"/>
        </w:rPr>
      </w:pPr>
      <w:r w:rsidRPr="00012758">
        <w:rPr>
          <w:sz w:val="22"/>
          <w:szCs w:val="22"/>
        </w:rPr>
        <w:br/>
        <w:t>Et comme Jan Kriekels continuera de s’impliquer dans l’entreprise, Jaga restera un pionnier innovant qui répond à l’évolution rapide du marché. Les clients pourront toujours compter sur des produits qui apportent une solution aux enjeux environnementaux d’aujourd’hui et de demain. Les fournisseurs récolteront les fruits des nouveaux investissements, des efforts en matière de développement de produits et du renforcement de la présence internationale, gage de perspectives de croissance pour tous les membres du réseau Jaga. Jaga continuera à travailler avec ses partenaires pour avoir un impact positif sur les gens, l’environnement et le marché, conformément à sa mission et à sa vision durable.</w:t>
      </w:r>
      <w:r w:rsidRPr="00012758">
        <w:rPr>
          <w:kern w:val="0"/>
          <w:sz w:val="18"/>
          <w:szCs w:val="18"/>
          <w14:ligatures w14:val="none"/>
        </w:rPr>
        <w:br/>
      </w:r>
      <w:r w:rsidRPr="00012758">
        <w:rPr>
          <w:kern w:val="0"/>
          <w:sz w:val="18"/>
          <w:szCs w:val="18"/>
          <w14:ligatures w14:val="none"/>
        </w:rPr>
        <w:br/>
      </w:r>
      <w:r w:rsidRPr="00012758">
        <w:rPr>
          <w:kern w:val="0"/>
          <w:sz w:val="22"/>
          <w:szCs w:val="22"/>
          <w14:ligatures w14:val="none"/>
        </w:rPr>
        <w:t>--- fin du communiqué de presse ---</w:t>
      </w:r>
      <w:r w:rsidRPr="00012758">
        <w:rPr>
          <w:kern w:val="0"/>
          <w:sz w:val="22"/>
          <w:szCs w:val="22"/>
          <w14:ligatures w14:val="none"/>
        </w:rPr>
        <w:br/>
      </w:r>
      <w:r w:rsidRPr="00012758">
        <w:rPr>
          <w:kern w:val="0"/>
          <w:sz w:val="22"/>
          <w:szCs w:val="22"/>
          <w14:ligatures w14:val="none"/>
        </w:rPr>
        <w:br/>
      </w:r>
      <w:r w:rsidRPr="00012758">
        <w:rPr>
          <w:b/>
          <w:bCs/>
          <w:kern w:val="0"/>
          <w:sz w:val="22"/>
          <w:szCs w:val="22"/>
          <w14:ligatures w14:val="none"/>
        </w:rPr>
        <w:t>À propos de Jaga SA</w:t>
      </w:r>
      <w:r w:rsidRPr="00012758">
        <w:rPr>
          <w:kern w:val="0"/>
          <w:sz w:val="22"/>
          <w:szCs w:val="22"/>
          <w14:ligatures w14:val="none"/>
        </w:rPr>
        <w:br/>
        <w:t xml:space="preserve">Fondée en 1962, Jaga est un concepteur et un fabricant de solutions climatiques </w:t>
      </w:r>
      <w:r w:rsidRPr="00012758">
        <w:rPr>
          <w:i/>
          <w:iCs/>
          <w:kern w:val="0"/>
          <w:sz w:val="22"/>
          <w:szCs w:val="22"/>
          <w14:ligatures w14:val="none"/>
        </w:rPr>
        <w:t>made in Belgium</w:t>
      </w:r>
      <w:r w:rsidRPr="00012758">
        <w:rPr>
          <w:kern w:val="0"/>
          <w:sz w:val="22"/>
          <w:szCs w:val="22"/>
          <w14:ligatures w14:val="none"/>
        </w:rPr>
        <w:t xml:space="preserve"> de premier plan, réputé à l’international pour son engagement en faveur de la durabilité, du design et de l’innovation. En mettant résolument l’accent sur le développement de produits écoénergétiques qui apportent une contribution positive à l’environnement, Jaga a acquis le respect du secteur et se met au service de clients du monde entier : des logements individuels aux projets de grande ampleur. L’entreprise s’est </w:t>
      </w:r>
      <w:proofErr w:type="gramStart"/>
      <w:r w:rsidRPr="00012758">
        <w:rPr>
          <w:kern w:val="0"/>
          <w:sz w:val="22"/>
          <w:szCs w:val="22"/>
          <w14:ligatures w14:val="none"/>
        </w:rPr>
        <w:t>fixé</w:t>
      </w:r>
      <w:proofErr w:type="gramEnd"/>
      <w:r w:rsidRPr="00012758">
        <w:rPr>
          <w:kern w:val="0"/>
          <w:sz w:val="22"/>
          <w:szCs w:val="22"/>
          <w14:ligatures w14:val="none"/>
        </w:rPr>
        <w:t xml:space="preserve"> pour mission d’associer technologie de pointe et design écologique pour créer des solutions qui améliorent le confort et la durabilité. </w:t>
      </w:r>
      <w:r w:rsidR="00315D4F" w:rsidRPr="00315D4F">
        <w:rPr>
          <w:kern w:val="0"/>
          <w:sz w:val="22"/>
          <w:szCs w:val="22"/>
          <w14:ligatures w14:val="none"/>
        </w:rPr>
        <w:t xml:space="preserve">À ce titre, l'entreprise a déjà remporté plusieurs prix tels que le prix Henry Van de Velde et le German Design Award pour 2025. </w:t>
      </w:r>
      <w:r w:rsidRPr="00012758">
        <w:rPr>
          <w:kern w:val="0"/>
          <w:sz w:val="22"/>
          <w:szCs w:val="22"/>
          <w14:ligatures w14:val="none"/>
        </w:rPr>
        <w:t xml:space="preserve">Jaga compte </w:t>
      </w:r>
      <w:r w:rsidR="00A42320">
        <w:rPr>
          <w:kern w:val="0"/>
          <w:sz w:val="22"/>
          <w:szCs w:val="22"/>
          <w14:ligatures w14:val="none"/>
        </w:rPr>
        <w:t>415</w:t>
      </w:r>
      <w:r w:rsidRPr="00012758">
        <w:rPr>
          <w:kern w:val="0"/>
          <w:sz w:val="22"/>
          <w:szCs w:val="22"/>
          <w14:ligatures w14:val="none"/>
        </w:rPr>
        <w:t xml:space="preserve"> collaborateurs (Climate Designers)</w:t>
      </w:r>
      <w:r w:rsidR="00990B86">
        <w:rPr>
          <w:kern w:val="0"/>
          <w:sz w:val="22"/>
          <w:szCs w:val="22"/>
          <w14:ligatures w14:val="none"/>
        </w:rPr>
        <w:t xml:space="preserve">. L’entreprise </w:t>
      </w:r>
      <w:r w:rsidRPr="00012758">
        <w:rPr>
          <w:kern w:val="0"/>
          <w:sz w:val="22"/>
          <w:szCs w:val="22"/>
          <w14:ligatures w14:val="none"/>
        </w:rPr>
        <w:t xml:space="preserve">exporte 85 % de ses produits dans le monde et devrait afficher un </w:t>
      </w:r>
      <w:r w:rsidRPr="00012758">
        <w:rPr>
          <w:kern w:val="0"/>
          <w:sz w:val="22"/>
          <w:szCs w:val="22"/>
          <w14:ligatures w14:val="none"/>
        </w:rPr>
        <w:lastRenderedPageBreak/>
        <w:t>chiffre d’affaires de l’ordre de 90 millions d’euros pour 2024</w:t>
      </w:r>
      <w:r w:rsidR="00990B86">
        <w:rPr>
          <w:kern w:val="0"/>
          <w:sz w:val="22"/>
          <w:szCs w:val="22"/>
          <w14:ligatures w14:val="none"/>
        </w:rPr>
        <w:t xml:space="preserve">, </w:t>
      </w:r>
      <w:r w:rsidR="002E4E6E" w:rsidRPr="002E4E6E">
        <w:rPr>
          <w:kern w:val="0"/>
          <w:sz w:val="22"/>
          <w:szCs w:val="22"/>
          <w14:ligatures w14:val="none"/>
        </w:rPr>
        <w:t>équivalent à la climatisation nette zéro ou hybride de quelque 60 000 maisons par an.</w:t>
      </w:r>
    </w:p>
    <w:p w14:paraId="1F2A826D" w14:textId="2D4A1F8C" w:rsidR="004E5279" w:rsidRDefault="004E5279" w:rsidP="004E5279">
      <w:pPr>
        <w:rPr>
          <w:rFonts w:eastAsia="Times New Roman" w:cs="Times New Roman"/>
          <w:kern w:val="0"/>
          <w:sz w:val="22"/>
          <w:szCs w:val="22"/>
          <w:lang w:eastAsia="nl-NL"/>
          <w14:ligatures w14:val="none"/>
        </w:rPr>
      </w:pPr>
      <w:r>
        <w:rPr>
          <w:kern w:val="0"/>
          <w:sz w:val="22"/>
          <w:szCs w:val="22"/>
          <w14:ligatures w14:val="none"/>
        </w:rPr>
        <w:t xml:space="preserve">Pour plus d’info : </w:t>
      </w:r>
      <w:r>
        <w:rPr>
          <w:rFonts w:eastAsia="Times New Roman" w:cs="Times New Roman"/>
          <w:kern w:val="0"/>
          <w:sz w:val="22"/>
          <w:szCs w:val="22"/>
          <w:lang w:eastAsia="nl-NL"/>
          <w14:ligatures w14:val="none"/>
        </w:rPr>
        <w:t xml:space="preserve"> </w:t>
      </w:r>
      <w:hyperlink r:id="rId4" w:history="1">
        <w:r w:rsidRPr="00411BAB">
          <w:rPr>
            <w:rStyle w:val="Hyperlink"/>
            <w:rFonts w:eastAsia="Times New Roman" w:cs="Times New Roman"/>
            <w:kern w:val="0"/>
            <w:sz w:val="22"/>
            <w:szCs w:val="22"/>
            <w:lang w:eastAsia="nl-NL"/>
            <w14:ligatures w14:val="none"/>
          </w:rPr>
          <w:t>www.jaga.com</w:t>
        </w:r>
      </w:hyperlink>
      <w:r>
        <w:rPr>
          <w:rFonts w:eastAsia="Times New Roman" w:cs="Times New Roman"/>
          <w:kern w:val="0"/>
          <w:sz w:val="22"/>
          <w:szCs w:val="22"/>
          <w:lang w:eastAsia="nl-NL"/>
          <w14:ligatures w14:val="none"/>
        </w:rPr>
        <w:t xml:space="preserve"> et </w:t>
      </w:r>
      <w:hyperlink r:id="rId5" w:history="1">
        <w:r w:rsidRPr="00411BAB">
          <w:rPr>
            <w:rStyle w:val="Hyperlink"/>
            <w:rFonts w:eastAsia="Times New Roman" w:cs="Times New Roman"/>
            <w:kern w:val="0"/>
            <w:sz w:val="22"/>
            <w:szCs w:val="22"/>
            <w:lang w:eastAsia="nl-NL"/>
            <w14:ligatures w14:val="none"/>
          </w:rPr>
          <w:t>www.netzero.jaga.com</w:t>
        </w:r>
      </w:hyperlink>
      <w:r>
        <w:rPr>
          <w:rFonts w:eastAsia="Times New Roman" w:cs="Times New Roman"/>
          <w:kern w:val="0"/>
          <w:sz w:val="22"/>
          <w:szCs w:val="22"/>
          <w:lang w:eastAsia="nl-NL"/>
          <w14:ligatures w14:val="none"/>
        </w:rPr>
        <w:t xml:space="preserve"> </w:t>
      </w:r>
    </w:p>
    <w:p w14:paraId="0BCB8AA7" w14:textId="3CDA57C1" w:rsidR="004E5279" w:rsidRPr="00012758" w:rsidRDefault="004E5279" w:rsidP="00115CAC">
      <w:pPr>
        <w:rPr>
          <w:rFonts w:eastAsia="Times New Roman" w:cs="Times New Roman"/>
          <w:kern w:val="0"/>
          <w:sz w:val="22"/>
          <w:szCs w:val="22"/>
          <w14:ligatures w14:val="none"/>
        </w:rPr>
      </w:pPr>
    </w:p>
    <w:p w14:paraId="2510F0F3" w14:textId="4C5E7452" w:rsidR="00115CAC" w:rsidRPr="00012758" w:rsidRDefault="00115CAC" w:rsidP="00115CAC">
      <w:pPr>
        <w:rPr>
          <w:rFonts w:eastAsia="Times New Roman" w:cs="Times New Roman"/>
          <w:kern w:val="0"/>
          <w:sz w:val="22"/>
          <w:szCs w:val="22"/>
          <w14:ligatures w14:val="none"/>
        </w:rPr>
      </w:pPr>
      <w:r w:rsidRPr="00012758">
        <w:rPr>
          <w:rFonts w:eastAsia="Times New Roman" w:cs="Times New Roman"/>
          <w:kern w:val="0"/>
          <w:sz w:val="22"/>
          <w:szCs w:val="22"/>
          <w14:ligatures w14:val="none"/>
        </w:rPr>
        <w:br/>
      </w:r>
      <w:r w:rsidRPr="00012758">
        <w:rPr>
          <w:rFonts w:eastAsia="Times New Roman" w:cs="Times New Roman"/>
          <w:b/>
          <w:bCs/>
          <w:kern w:val="0"/>
          <w:sz w:val="22"/>
          <w:szCs w:val="22"/>
          <w14:ligatures w14:val="none"/>
        </w:rPr>
        <w:t>À propos de Vybros Capital Partners</w:t>
      </w:r>
      <w:r w:rsidRPr="00012758">
        <w:rPr>
          <w:rFonts w:eastAsia="Times New Roman" w:cs="Times New Roman"/>
          <w:kern w:val="0"/>
          <w:sz w:val="22"/>
          <w:szCs w:val="22"/>
          <w14:ligatures w14:val="none"/>
        </w:rPr>
        <w:br/>
        <w:t xml:space="preserve">Vybros Capital Partners (VCP) est un fonds de capital permanent soutenu par une quarantaine d’investisseurs entrepreneuriaux, dont la famille Vande Vyvere (Flandre occidentale). VCP se concentre sur des investissements directs dans des PME en croissance au sein de quatre thèmes clés : « Solutions durables et transition énergétique », « Fabrication intelligente et industrie 4.0 », </w:t>
      </w:r>
      <w:r w:rsidRPr="00012758">
        <w:rPr>
          <w:rFonts w:eastAsia="Times New Roman" w:cs="Times New Roman"/>
          <w:kern w:val="0"/>
          <w:sz w:val="22"/>
          <w:szCs w:val="22"/>
          <w14:ligatures w14:val="none"/>
        </w:rPr>
        <w:br/>
        <w:t>« Services techniques et professionnels » et « Santé et loisirs ». </w:t>
      </w:r>
      <w:r w:rsidRPr="00012758">
        <w:rPr>
          <w:rFonts w:eastAsia="Times New Roman" w:cs="Times New Roman"/>
          <w:kern w:val="0"/>
          <w:sz w:val="22"/>
          <w:szCs w:val="22"/>
          <w14:ligatures w14:val="none"/>
        </w:rPr>
        <w:br/>
        <w:t>VCP soutient des PME financièrement saines qui nourrissent de fortes ambitions de croissance et qui ont un EBITDA de démarrage d’au moins 2 millions d’euros. Il s’agit de coopérer étroitement avec les fondateurs ou les équipes de direction, qui bénéficient de capitaux, d’une expertise et d’un vaste réseau pour atteindre des objectifs stratégiques et stimuler la croissance.</w:t>
      </w:r>
      <w:r w:rsidRPr="00012758">
        <w:rPr>
          <w:rFonts w:eastAsia="Times New Roman" w:cs="Times New Roman"/>
          <w:kern w:val="0"/>
          <w:sz w:val="22"/>
          <w:szCs w:val="22"/>
          <w14:ligatures w14:val="none"/>
        </w:rPr>
        <w:br/>
      </w:r>
      <w:r w:rsidRPr="00012758">
        <w:rPr>
          <w:rFonts w:eastAsia="Times New Roman" w:cs="Times New Roman"/>
          <w:kern w:val="0"/>
          <w:sz w:val="22"/>
          <w:szCs w:val="22"/>
          <w14:ligatures w14:val="none"/>
        </w:rPr>
        <w:br/>
        <w:t>Plus d’infos : </w:t>
      </w:r>
      <w:hyperlink r:id="rId6" w:history="1">
        <w:r w:rsidRPr="00012758">
          <w:rPr>
            <w:rFonts w:eastAsia="Times New Roman" w:cs="Times New Roman"/>
            <w:color w:val="0000FF"/>
            <w:kern w:val="0"/>
            <w:sz w:val="22"/>
            <w:szCs w:val="22"/>
            <w:u w:val="single"/>
            <w14:ligatures w14:val="none"/>
          </w:rPr>
          <w:t>www.vybroscapital.be</w:t>
        </w:r>
      </w:hyperlink>
      <w:r w:rsidRPr="00012758">
        <w:rPr>
          <w:rFonts w:eastAsia="Times New Roman" w:cs="Times New Roman"/>
          <w:kern w:val="0"/>
          <w:sz w:val="22"/>
          <w:szCs w:val="22"/>
          <w14:ligatures w14:val="none"/>
        </w:rPr>
        <w:br/>
      </w:r>
      <w:r w:rsidRPr="00012758">
        <w:rPr>
          <w:rFonts w:eastAsia="Times New Roman" w:cs="Times New Roman"/>
          <w:kern w:val="0"/>
          <w:sz w:val="22"/>
          <w:szCs w:val="22"/>
          <w14:ligatures w14:val="none"/>
        </w:rPr>
        <w:br/>
      </w:r>
      <w:r w:rsidRPr="00012758">
        <w:rPr>
          <w:rFonts w:eastAsia="Times New Roman" w:cs="Times New Roman"/>
          <w:b/>
          <w:bCs/>
          <w:kern w:val="0"/>
          <w:sz w:val="22"/>
          <w:szCs w:val="22"/>
          <w14:ligatures w14:val="none"/>
        </w:rPr>
        <w:t>Contact pour la presse :</w:t>
      </w:r>
      <w:r w:rsidRPr="00012758">
        <w:rPr>
          <w:rFonts w:eastAsia="Times New Roman" w:cs="Times New Roman"/>
          <w:kern w:val="0"/>
          <w:sz w:val="22"/>
          <w:szCs w:val="22"/>
          <w14:ligatures w14:val="none"/>
        </w:rPr>
        <w:br/>
        <w:t>Loud and Clear</w:t>
      </w:r>
      <w:r w:rsidRPr="00012758">
        <w:rPr>
          <w:rFonts w:eastAsia="Times New Roman" w:cs="Times New Roman"/>
          <w:kern w:val="0"/>
          <w:sz w:val="22"/>
          <w:szCs w:val="22"/>
          <w14:ligatures w14:val="none"/>
        </w:rPr>
        <w:br/>
        <w:t>Delphine Van Hoecke</w:t>
      </w:r>
      <w:r w:rsidRPr="00012758">
        <w:rPr>
          <w:rFonts w:eastAsia="Times New Roman" w:cs="Times New Roman"/>
          <w:kern w:val="0"/>
          <w:sz w:val="22"/>
          <w:szCs w:val="22"/>
          <w14:ligatures w14:val="none"/>
        </w:rPr>
        <w:br/>
      </w:r>
      <w:hyperlink r:id="rId7" w:history="1">
        <w:r w:rsidRPr="00012758">
          <w:rPr>
            <w:rFonts w:eastAsia="Times New Roman" w:cs="Times New Roman"/>
            <w:color w:val="0000FF"/>
            <w:kern w:val="0"/>
            <w:sz w:val="22"/>
            <w:szCs w:val="22"/>
            <w:u w:val="single"/>
            <w14:ligatures w14:val="none"/>
          </w:rPr>
          <w:t>delphine@loud-and-clear.be</w:t>
        </w:r>
      </w:hyperlink>
      <w:r w:rsidRPr="00012758">
        <w:rPr>
          <w:rFonts w:eastAsia="Times New Roman" w:cs="Times New Roman"/>
          <w:kern w:val="0"/>
          <w:sz w:val="22"/>
          <w:szCs w:val="22"/>
          <w14:ligatures w14:val="none"/>
        </w:rPr>
        <w:br/>
        <w:t>+32 498 20 40 49</w:t>
      </w:r>
    </w:p>
    <w:p w14:paraId="5F3F00DD" w14:textId="77777777" w:rsidR="00317748" w:rsidRPr="00F464B0" w:rsidRDefault="00317748">
      <w:pPr>
        <w:rPr>
          <w:sz w:val="22"/>
          <w:szCs w:val="22"/>
        </w:rPr>
      </w:pPr>
    </w:p>
    <w:sectPr w:rsidR="00317748" w:rsidRPr="00F46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AC"/>
    <w:rsid w:val="00012758"/>
    <w:rsid w:val="000329A3"/>
    <w:rsid w:val="00112C59"/>
    <w:rsid w:val="00115CAC"/>
    <w:rsid w:val="0016634F"/>
    <w:rsid w:val="00166372"/>
    <w:rsid w:val="00166E62"/>
    <w:rsid w:val="002C3F71"/>
    <w:rsid w:val="002E4E6E"/>
    <w:rsid w:val="00315D4F"/>
    <w:rsid w:val="00317748"/>
    <w:rsid w:val="003335E1"/>
    <w:rsid w:val="00460606"/>
    <w:rsid w:val="004E5279"/>
    <w:rsid w:val="00574556"/>
    <w:rsid w:val="006351A7"/>
    <w:rsid w:val="007A134C"/>
    <w:rsid w:val="00990B86"/>
    <w:rsid w:val="00A42320"/>
    <w:rsid w:val="00BA585B"/>
    <w:rsid w:val="00BE3694"/>
    <w:rsid w:val="00C374A3"/>
    <w:rsid w:val="00CB0FB8"/>
    <w:rsid w:val="00E96EAD"/>
    <w:rsid w:val="00F464B0"/>
    <w:rsid w:val="00FD1C7E"/>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7DF9"/>
  <w15:chartTrackingRefBased/>
  <w15:docId w15:val="{7C460857-0AB8-6D49-A5AD-9669564E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115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5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5C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5C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5C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5CA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5CA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5CA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5CA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5C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5C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5C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5C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5C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5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5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5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5CAC"/>
    <w:rPr>
      <w:rFonts w:eastAsiaTheme="majorEastAsia" w:cstheme="majorBidi"/>
      <w:color w:val="272727" w:themeColor="text1" w:themeTint="D8"/>
    </w:rPr>
  </w:style>
  <w:style w:type="paragraph" w:styleId="Titel">
    <w:name w:val="Title"/>
    <w:basedOn w:val="Standaard"/>
    <w:next w:val="Standaard"/>
    <w:link w:val="TitelChar"/>
    <w:uiPriority w:val="10"/>
    <w:qFormat/>
    <w:rsid w:val="00115CA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5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5C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5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5C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15CAC"/>
    <w:rPr>
      <w:i/>
      <w:iCs/>
      <w:color w:val="404040" w:themeColor="text1" w:themeTint="BF"/>
    </w:rPr>
  </w:style>
  <w:style w:type="paragraph" w:styleId="Lijstalinea">
    <w:name w:val="List Paragraph"/>
    <w:basedOn w:val="Standaard"/>
    <w:uiPriority w:val="34"/>
    <w:qFormat/>
    <w:rsid w:val="00115CAC"/>
    <w:pPr>
      <w:ind w:left="720"/>
      <w:contextualSpacing/>
    </w:pPr>
  </w:style>
  <w:style w:type="character" w:styleId="Intensievebenadrukking">
    <w:name w:val="Intense Emphasis"/>
    <w:basedOn w:val="Standaardalinea-lettertype"/>
    <w:uiPriority w:val="21"/>
    <w:qFormat/>
    <w:rsid w:val="00115CAC"/>
    <w:rPr>
      <w:i/>
      <w:iCs/>
      <w:color w:val="0F4761" w:themeColor="accent1" w:themeShade="BF"/>
    </w:rPr>
  </w:style>
  <w:style w:type="paragraph" w:styleId="Duidelijkcitaat">
    <w:name w:val="Intense Quote"/>
    <w:basedOn w:val="Standaard"/>
    <w:next w:val="Standaard"/>
    <w:link w:val="DuidelijkcitaatChar"/>
    <w:uiPriority w:val="30"/>
    <w:qFormat/>
    <w:rsid w:val="00115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5CAC"/>
    <w:rPr>
      <w:i/>
      <w:iCs/>
      <w:color w:val="0F4761" w:themeColor="accent1" w:themeShade="BF"/>
    </w:rPr>
  </w:style>
  <w:style w:type="character" w:styleId="Intensieveverwijzing">
    <w:name w:val="Intense Reference"/>
    <w:basedOn w:val="Standaardalinea-lettertype"/>
    <w:uiPriority w:val="32"/>
    <w:qFormat/>
    <w:rsid w:val="00115CAC"/>
    <w:rPr>
      <w:b/>
      <w:bCs/>
      <w:smallCaps/>
      <w:color w:val="0F4761" w:themeColor="accent1" w:themeShade="BF"/>
      <w:spacing w:val="5"/>
    </w:rPr>
  </w:style>
  <w:style w:type="character" w:customStyle="1" w:styleId="apple-converted-space">
    <w:name w:val="apple-converted-space"/>
    <w:basedOn w:val="Standaardalinea-lettertype"/>
    <w:rsid w:val="00115CAC"/>
  </w:style>
  <w:style w:type="character" w:styleId="Hyperlink">
    <w:name w:val="Hyperlink"/>
    <w:basedOn w:val="Standaardalinea-lettertype"/>
    <w:uiPriority w:val="99"/>
    <w:unhideWhenUsed/>
    <w:rsid w:val="00115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98128">
      <w:bodyDiv w:val="1"/>
      <w:marLeft w:val="0"/>
      <w:marRight w:val="0"/>
      <w:marTop w:val="0"/>
      <w:marBottom w:val="0"/>
      <w:divBdr>
        <w:top w:val="none" w:sz="0" w:space="0" w:color="auto"/>
        <w:left w:val="none" w:sz="0" w:space="0" w:color="auto"/>
        <w:bottom w:val="none" w:sz="0" w:space="0" w:color="auto"/>
        <w:right w:val="none" w:sz="0" w:space="0" w:color="auto"/>
      </w:divBdr>
      <w:divsChild>
        <w:div w:id="1134711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lphine@loud-and-clear.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ybroscapital.be" TargetMode="External"/><Relationship Id="rId5" Type="http://schemas.openxmlformats.org/officeDocument/2006/relationships/hyperlink" Target="http://www.netzero.jaga.com" TargetMode="External"/><Relationship Id="rId4" Type="http://schemas.openxmlformats.org/officeDocument/2006/relationships/hyperlink" Target="http://www.jaga.co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1435</Words>
  <Characters>7896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 Hoecke</dc:creator>
  <cp:keywords/>
  <dc:description/>
  <cp:lastModifiedBy>Delphine Van Hoecke</cp:lastModifiedBy>
  <cp:revision>14</cp:revision>
  <dcterms:created xsi:type="dcterms:W3CDTF">2024-12-22T13:52:00Z</dcterms:created>
  <dcterms:modified xsi:type="dcterms:W3CDTF">2025-01-06T14:35:00Z</dcterms:modified>
</cp:coreProperties>
</file>